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A5E" w:rsidRDefault="006C3A5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C3A5E" w:rsidRDefault="001101F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Информация</w:t>
      </w:r>
    </w:p>
    <w:p w:rsidR="006C3A5E" w:rsidRDefault="001101F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 реализации мероприятий федерального государственного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контроля за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деятельностью подразделений охраны в первом полугодии 2021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 и характерных нарушениях обязательных требований, допущенных подразделениями охраны юридических лиц с особыми уставными задачами и подразделениями ведомственной охраны при осуществлении деятельности</w:t>
      </w:r>
    </w:p>
    <w:p w:rsidR="006C3A5E" w:rsidRDefault="006C3A5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C3A5E" w:rsidRDefault="001101F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 соответствии с требованиями пункта 23 статьи 9 Ф</w:t>
      </w:r>
      <w:r>
        <w:rPr>
          <w:rFonts w:ascii="Times New Roman" w:hAnsi="Times New Roman" w:cs="Times New Roman"/>
          <w:sz w:val="28"/>
          <w:szCs w:val="28"/>
        </w:rPr>
        <w:t>едерального закона от 3 июля 2016 года № 226-ФЗ «О войсках национальной гвардии Российской Федерации», Федеральная служба войск национальной гвардии Российской Федерации наделена полномочиями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 осуществлению федерального государственного контроля (надзора</w:t>
      </w:r>
      <w:r>
        <w:rPr>
          <w:rFonts w:ascii="Times New Roman" w:hAnsi="Times New Roman" w:cs="Times New Roman"/>
          <w:sz w:val="28"/>
          <w:szCs w:val="28"/>
        </w:rPr>
        <w:t>) за деятельностью подразделений охраны юридических лиц с особыми уставными задачами и подразделений ведомственной охраны.</w:t>
      </w:r>
      <w:proofErr w:type="gramEnd"/>
    </w:p>
    <w:p w:rsidR="006C3A5E" w:rsidRDefault="001101F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Мероприятия по контролю в указанной сфере деятельности осуществляются с учетом требований Федерального закона от 26 декабря 2008 г. №</w:t>
      </w:r>
      <w:r>
        <w:rPr>
          <w:rFonts w:ascii="Times New Roman" w:hAnsi="Times New Roman" w:cs="Times New Roman"/>
          <w:sz w:val="28"/>
          <w:szCs w:val="28"/>
        </w:rPr>
        <w:t xml:space="preserve">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контроля».</w:t>
      </w:r>
    </w:p>
    <w:p w:rsidR="006C3A5E" w:rsidRDefault="001101F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территории г. Мурманска и Мурманской области свою деятельность осуществляют 11 подконтрольных субъ</w:t>
      </w:r>
      <w:r>
        <w:rPr>
          <w:rFonts w:ascii="Times New Roman" w:hAnsi="Times New Roman" w:cs="Times New Roman"/>
          <w:sz w:val="28"/>
          <w:szCs w:val="28"/>
        </w:rPr>
        <w:t>ектов, из них: 5 подразделений ведомственной охраны и 6 подразделений охраны юридических лиц с особыми уставными задачами.</w:t>
      </w:r>
    </w:p>
    <w:p w:rsidR="006C3A5E" w:rsidRDefault="001101F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соответствии с утвержденным Управлением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Росгвардии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Мурманской области Планом проведения плановых проверок юридических лиц и инди</w:t>
      </w:r>
      <w:r>
        <w:rPr>
          <w:rFonts w:ascii="Times New Roman" w:hAnsi="Times New Roman" w:cs="Times New Roman"/>
          <w:sz w:val="28"/>
          <w:szCs w:val="28"/>
        </w:rPr>
        <w:t>видуальных предпринимателей на 2021 год сотрудниками отдела государственного контроля в первом полугодии проведены 2 плановые проверки: в отношении Федерального казенного учреждения «Государственное учреждение «Ведомственная охрана Министерства финансов Ро</w:t>
      </w:r>
      <w:r>
        <w:rPr>
          <w:rFonts w:ascii="Times New Roman" w:hAnsi="Times New Roman" w:cs="Times New Roman"/>
          <w:sz w:val="28"/>
          <w:szCs w:val="28"/>
        </w:rPr>
        <w:t xml:space="preserve">ссийской Федерации» и </w:t>
      </w:r>
      <w:r>
        <w:rPr>
          <w:rFonts w:ascii="Times New Roman" w:hAnsi="Times New Roman"/>
          <w:sz w:val="28"/>
          <w:szCs w:val="28"/>
        </w:rPr>
        <w:t xml:space="preserve">Управления по СЗФО </w:t>
      </w:r>
      <w:r>
        <w:rPr>
          <w:rFonts w:ascii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hAnsi="Times New Roman"/>
          <w:color w:val="000000"/>
          <w:sz w:val="28"/>
          <w:szCs w:val="28"/>
        </w:rPr>
        <w:t xml:space="preserve">ООП (филиал) ФГУП "Охрана"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Росгвардии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итогам проверок выявлены 6 нарушений обязательных требований законодательства Российской Федерации. Составлен 1 административный протокол на должностное лицо по ч. 1 ст. 20</w:t>
      </w:r>
      <w:r>
        <w:rPr>
          <w:rFonts w:ascii="Times New Roman" w:hAnsi="Times New Roman" w:cs="Times New Roman"/>
          <w:sz w:val="28"/>
          <w:szCs w:val="28"/>
        </w:rPr>
        <w:t>.8 КоАП РФ.</w:t>
      </w:r>
    </w:p>
    <w:p w:rsidR="006C3A5E" w:rsidRDefault="001101FC">
      <w:pPr>
        <w:spacing w:after="0" w:line="240" w:lineRule="auto"/>
        <w:ind w:right="-1"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соответствии с Программой профилактики нарушений обязательных требований, соблюдение которых оценивается Федеральной службой войск национальной гвардии Российской Федерации при осуществлении федерального государственного контроля (надзора) в </w:t>
      </w:r>
      <w:r>
        <w:rPr>
          <w:rFonts w:ascii="Times New Roman" w:hAnsi="Times New Roman" w:cs="Times New Roman"/>
          <w:sz w:val="28"/>
          <w:szCs w:val="28"/>
        </w:rPr>
        <w:t>установленных сферах на 2021 год, усилия сосредоточены на проведении профилактических мероприятий, направленных на предупреждение возможного нарушения подконтрольными субъектами обязательных требований и снижения рисков причинения ущерба охраняемым законом</w:t>
      </w:r>
      <w:r>
        <w:rPr>
          <w:rFonts w:ascii="Times New Roman" w:hAnsi="Times New Roman" w:cs="Times New Roman"/>
          <w:sz w:val="28"/>
          <w:szCs w:val="28"/>
        </w:rPr>
        <w:t xml:space="preserve"> ценностям.</w:t>
      </w:r>
      <w:proofErr w:type="gramEnd"/>
    </w:p>
    <w:p w:rsidR="006C3A5E" w:rsidRDefault="001101FC">
      <w:pPr>
        <w:spacing w:after="0" w:line="240" w:lineRule="auto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Особое внимание уделяется вопросам мониторинга нарушения подконтрольными субъектами обязательных требований законодательства Российской Федерации. При наличии соответствующих оснований подконтрольным субъектам выдаются предостережения о недопус</w:t>
      </w:r>
      <w:r>
        <w:rPr>
          <w:rFonts w:ascii="Times New Roman" w:hAnsi="Times New Roman" w:cs="Times New Roman"/>
          <w:sz w:val="28"/>
          <w:szCs w:val="28"/>
        </w:rPr>
        <w:t>тимости нарушения обязательных требований.</w:t>
      </w:r>
    </w:p>
    <w:p w:rsidR="006C3A5E" w:rsidRDefault="006C3A5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F563B" w:rsidRPr="004F563B" w:rsidRDefault="004F563B" w:rsidP="004F563B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F563B">
        <w:rPr>
          <w:rFonts w:ascii="Times New Roman" w:hAnsi="Times New Roman" w:cs="Times New Roman"/>
          <w:b/>
          <w:sz w:val="28"/>
          <w:szCs w:val="28"/>
        </w:rPr>
        <w:t xml:space="preserve">Рекомендации в отношении мер, которые должны приниматься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подразделениями охраны юридических лиц с особыми уставными задачами и подразделениями ведомственной охраны </w:t>
      </w:r>
      <w:r w:rsidRPr="004F563B">
        <w:rPr>
          <w:rFonts w:ascii="Times New Roman" w:hAnsi="Times New Roman" w:cs="Times New Roman"/>
          <w:b/>
          <w:sz w:val="28"/>
          <w:szCs w:val="28"/>
        </w:rPr>
        <w:t>в целях недопущения данных нарушений.</w:t>
      </w:r>
    </w:p>
    <w:p w:rsidR="004F563B" w:rsidRPr="004F563B" w:rsidRDefault="004F563B" w:rsidP="004F563B">
      <w:pPr>
        <w:spacing w:after="0" w:line="240" w:lineRule="auto"/>
        <w:ind w:firstLine="902"/>
        <w:jc w:val="both"/>
        <w:rPr>
          <w:rFonts w:ascii="Times New Roman" w:hAnsi="Times New Roman" w:cs="Times New Roman"/>
          <w:sz w:val="28"/>
          <w:szCs w:val="28"/>
        </w:rPr>
      </w:pPr>
    </w:p>
    <w:p w:rsidR="006C3A5E" w:rsidRPr="004F563B" w:rsidRDefault="004F563B" w:rsidP="004F563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F56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качестве рекомендаций в отношении мер, которые должны приниматься подразделениями охраны юридических лиц с особыми уставными задачами и подразделениями ведомственной охраны в целях недопущения наиболее типичных нарушений, выявленных подразделением </w:t>
      </w:r>
      <w:r w:rsidR="001101FC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государственного контроля в первом полугодии 2021 года</w:t>
      </w:r>
      <w:bookmarkStart w:id="0" w:name="_GoBack"/>
      <w:bookmarkEnd w:id="0"/>
      <w:r w:rsidRPr="004F563B">
        <w:rPr>
          <w:rFonts w:ascii="Times New Roman" w:eastAsia="Times New Roman" w:hAnsi="Times New Roman" w:cs="Times New Roman"/>
          <w:sz w:val="28"/>
          <w:szCs w:val="28"/>
          <w:lang w:eastAsia="ru-RU"/>
        </w:rPr>
        <w:t>, следует считать выполнение мероприятий, направленных 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соблюдение Порядка проведения территориальными органами Федеральной службы</w:t>
      </w:r>
      <w:r w:rsidR="000F4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войск национальной гвардии Российской Федерации периодических проверок частных охранников и работников</w:t>
      </w:r>
      <w:proofErr w:type="gramEnd"/>
      <w:r w:rsidR="000F4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юридических лиц с особыми уставными задачами на пригодность к действиям в условиях, связанных с применением огнестрельного оружия и специальных средств, утвержденного приказом </w:t>
      </w:r>
      <w:proofErr w:type="spellStart"/>
      <w:r w:rsidR="000F497F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Росгвардии</w:t>
      </w:r>
      <w:proofErr w:type="spellEnd"/>
      <w:r w:rsidR="000F4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25.11.2019 № 387.</w:t>
      </w:r>
    </w:p>
    <w:p w:rsidR="006C3A5E" w:rsidRDefault="006C3A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F563B" w:rsidRDefault="004F563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C3A5E" w:rsidRDefault="001101F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ОГК Управления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Росгвардии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по Мурманской области</w:t>
      </w:r>
    </w:p>
    <w:sectPr w:rsidR="006C3A5E">
      <w:headerReference w:type="default" r:id="rId8"/>
      <w:pgSz w:w="11906" w:h="16838"/>
      <w:pgMar w:top="993" w:right="1134" w:bottom="851" w:left="1701" w:header="709" w:footer="0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1101FC">
      <w:pPr>
        <w:spacing w:after="0" w:line="240" w:lineRule="auto"/>
      </w:pPr>
      <w:r>
        <w:separator/>
      </w:r>
    </w:p>
  </w:endnote>
  <w:endnote w:type="continuationSeparator" w:id="0">
    <w:p w:rsidR="00000000" w:rsidRDefault="001101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1101FC">
      <w:pPr>
        <w:spacing w:after="0" w:line="240" w:lineRule="auto"/>
      </w:pPr>
      <w:r>
        <w:separator/>
      </w:r>
    </w:p>
  </w:footnote>
  <w:footnote w:type="continuationSeparator" w:id="0">
    <w:p w:rsidR="00000000" w:rsidRDefault="001101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3A5E" w:rsidRDefault="006C3A5E">
    <w:pPr>
      <w:pStyle w:val="af5"/>
      <w:jc w:val="center"/>
      <w:rPr>
        <w:rFonts w:ascii="Times New Roman" w:hAnsi="Times New Roman" w:cs="Times New Roman"/>
        <w:sz w:val="28"/>
        <w:szCs w:val="24"/>
      </w:rPr>
    </w:pPr>
  </w:p>
  <w:p w:rsidR="006C3A5E" w:rsidRDefault="006C3A5E">
    <w:pPr>
      <w:pStyle w:val="af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347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C3A5E"/>
    <w:rsid w:val="000F497F"/>
    <w:rsid w:val="001101FC"/>
    <w:rsid w:val="004F563B"/>
    <w:rsid w:val="006C3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сноски Знак"/>
    <w:basedOn w:val="a0"/>
    <w:uiPriority w:val="99"/>
    <w:semiHidden/>
    <w:qFormat/>
    <w:rsid w:val="00D83D57"/>
    <w:rPr>
      <w:sz w:val="20"/>
      <w:szCs w:val="20"/>
    </w:rPr>
  </w:style>
  <w:style w:type="character" w:customStyle="1" w:styleId="a4">
    <w:name w:val="Привязка сноски"/>
    <w:rPr>
      <w:vertAlign w:val="superscript"/>
    </w:rPr>
  </w:style>
  <w:style w:type="character" w:customStyle="1" w:styleId="FootnoteCharacters">
    <w:name w:val="Footnote Characters"/>
    <w:basedOn w:val="a0"/>
    <w:uiPriority w:val="99"/>
    <w:semiHidden/>
    <w:unhideWhenUsed/>
    <w:qFormat/>
    <w:rsid w:val="00D83D57"/>
    <w:rPr>
      <w:vertAlign w:val="superscript"/>
    </w:rPr>
  </w:style>
  <w:style w:type="character" w:customStyle="1" w:styleId="a5">
    <w:name w:val="Основной текст_"/>
    <w:basedOn w:val="a0"/>
    <w:qFormat/>
    <w:rsid w:val="00BA6717"/>
    <w:rPr>
      <w:rFonts w:ascii="Times New Roman" w:eastAsia="Times New Roman" w:hAnsi="Times New Roman" w:cs="Times New Roman"/>
      <w:spacing w:val="11"/>
      <w:shd w:val="clear" w:color="auto" w:fill="FFFFFF"/>
    </w:rPr>
  </w:style>
  <w:style w:type="character" w:customStyle="1" w:styleId="1">
    <w:name w:val="Основной текст1"/>
    <w:basedOn w:val="a5"/>
    <w:qFormat/>
    <w:rsid w:val="009A3BE9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11"/>
      <w:w w:val="10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a6">
    <w:name w:val="Основной текст с отступом Знак"/>
    <w:basedOn w:val="a0"/>
    <w:semiHidden/>
    <w:qFormat/>
    <w:rsid w:val="005E31B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7">
    <w:name w:val="Верхний колонтитул Знак"/>
    <w:basedOn w:val="a0"/>
    <w:uiPriority w:val="99"/>
    <w:qFormat/>
    <w:rsid w:val="00573A86"/>
  </w:style>
  <w:style w:type="character" w:customStyle="1" w:styleId="a8">
    <w:name w:val="Нижний колонтитул Знак"/>
    <w:basedOn w:val="a0"/>
    <w:uiPriority w:val="99"/>
    <w:qFormat/>
    <w:rsid w:val="00573A86"/>
  </w:style>
  <w:style w:type="character" w:customStyle="1" w:styleId="a9">
    <w:name w:val="Текст выноски Знак"/>
    <w:basedOn w:val="a0"/>
    <w:uiPriority w:val="99"/>
    <w:semiHidden/>
    <w:qFormat/>
    <w:rsid w:val="00573A86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qFormat/>
    <w:rsid w:val="00FA343E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">
    <w:name w:val="Основной текст (4)_"/>
    <w:basedOn w:val="a0"/>
    <w:link w:val="40"/>
    <w:qFormat/>
    <w:rsid w:val="00FA343E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aa">
    <w:name w:val="Гипертекстовая ссылка"/>
    <w:basedOn w:val="a0"/>
    <w:uiPriority w:val="99"/>
    <w:qFormat/>
    <w:rsid w:val="00581842"/>
    <w:rPr>
      <w:b w:val="0"/>
      <w:bCs w:val="0"/>
      <w:color w:val="106BBE"/>
    </w:rPr>
  </w:style>
  <w:style w:type="character" w:customStyle="1" w:styleId="ab">
    <w:name w:val="Символ сноски"/>
    <w:qFormat/>
  </w:style>
  <w:style w:type="paragraph" w:customStyle="1" w:styleId="ac">
    <w:name w:val="Заголовок"/>
    <w:basedOn w:val="a"/>
    <w:next w:val="ad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d">
    <w:name w:val="Body Text"/>
    <w:basedOn w:val="a"/>
    <w:pPr>
      <w:spacing w:after="140"/>
    </w:pPr>
  </w:style>
  <w:style w:type="paragraph" w:styleId="ae">
    <w:name w:val="List"/>
    <w:basedOn w:val="ad"/>
    <w:rPr>
      <w:rFonts w:ascii="PT Astra Serif" w:hAnsi="PT Astra Serif" w:cs="Noto Sans Devanagari"/>
    </w:rPr>
  </w:style>
  <w:style w:type="paragraph" w:styleId="af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f0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1">
    <w:name w:val="List Paragraph"/>
    <w:basedOn w:val="a"/>
    <w:qFormat/>
    <w:rsid w:val="00D83D57"/>
    <w:pPr>
      <w:ind w:left="720"/>
      <w:contextualSpacing/>
    </w:pPr>
  </w:style>
  <w:style w:type="paragraph" w:styleId="af2">
    <w:name w:val="footnote text"/>
    <w:basedOn w:val="a"/>
    <w:uiPriority w:val="99"/>
    <w:semiHidden/>
    <w:unhideWhenUsed/>
    <w:rsid w:val="00D83D57"/>
    <w:pPr>
      <w:spacing w:after="0" w:line="240" w:lineRule="auto"/>
    </w:pPr>
    <w:rPr>
      <w:sz w:val="20"/>
      <w:szCs w:val="20"/>
    </w:rPr>
  </w:style>
  <w:style w:type="paragraph" w:customStyle="1" w:styleId="20">
    <w:name w:val="Основной текст2"/>
    <w:basedOn w:val="a"/>
    <w:link w:val="2"/>
    <w:qFormat/>
    <w:rsid w:val="00BA6717"/>
    <w:pPr>
      <w:widowControl w:val="0"/>
      <w:shd w:val="clear" w:color="auto" w:fill="FFFFFF"/>
      <w:spacing w:before="360" w:after="0" w:line="317" w:lineRule="exact"/>
      <w:jc w:val="both"/>
    </w:pPr>
    <w:rPr>
      <w:rFonts w:ascii="Times New Roman" w:eastAsia="Times New Roman" w:hAnsi="Times New Roman" w:cs="Times New Roman"/>
      <w:spacing w:val="11"/>
    </w:rPr>
  </w:style>
  <w:style w:type="paragraph" w:customStyle="1" w:styleId="ConsNormal">
    <w:name w:val="ConsNormal"/>
    <w:qFormat/>
    <w:rsid w:val="00AB23C9"/>
    <w:pPr>
      <w:widowControl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3">
    <w:name w:val="Body Text Indent"/>
    <w:basedOn w:val="a"/>
    <w:semiHidden/>
    <w:unhideWhenUsed/>
    <w:rsid w:val="005E31BE"/>
    <w:pPr>
      <w:widowControl w:val="0"/>
      <w:snapToGri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4">
    <w:name w:val="Верхний и нижний колонтитулы"/>
    <w:basedOn w:val="a"/>
    <w:qFormat/>
  </w:style>
  <w:style w:type="paragraph" w:styleId="af5">
    <w:name w:val="header"/>
    <w:basedOn w:val="a"/>
    <w:uiPriority w:val="99"/>
    <w:unhideWhenUsed/>
    <w:rsid w:val="00573A86"/>
    <w:pPr>
      <w:tabs>
        <w:tab w:val="center" w:pos="4677"/>
        <w:tab w:val="right" w:pos="9355"/>
      </w:tabs>
      <w:spacing w:after="0" w:line="240" w:lineRule="auto"/>
    </w:pPr>
  </w:style>
  <w:style w:type="paragraph" w:styleId="af6">
    <w:name w:val="footer"/>
    <w:basedOn w:val="a"/>
    <w:uiPriority w:val="99"/>
    <w:unhideWhenUsed/>
    <w:rsid w:val="00573A86"/>
    <w:pPr>
      <w:tabs>
        <w:tab w:val="center" w:pos="4677"/>
        <w:tab w:val="right" w:pos="9355"/>
      </w:tabs>
      <w:spacing w:after="0" w:line="240" w:lineRule="auto"/>
    </w:pPr>
  </w:style>
  <w:style w:type="paragraph" w:styleId="af7">
    <w:name w:val="Balloon Text"/>
    <w:basedOn w:val="a"/>
    <w:uiPriority w:val="99"/>
    <w:semiHidden/>
    <w:unhideWhenUsed/>
    <w:qFormat/>
    <w:rsid w:val="00573A86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21">
    <w:name w:val="Основной текст (2)"/>
    <w:basedOn w:val="a"/>
    <w:qFormat/>
    <w:rsid w:val="00FA343E"/>
    <w:pPr>
      <w:widowControl w:val="0"/>
      <w:shd w:val="clear" w:color="auto" w:fill="FFFFFF"/>
      <w:spacing w:after="0" w:line="274" w:lineRule="exact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qFormat/>
    <w:rsid w:val="00FA343E"/>
    <w:pPr>
      <w:widowControl w:val="0"/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ConsPlusNormal">
    <w:name w:val="ConsPlusNormal"/>
    <w:qFormat/>
    <w:rsid w:val="00581842"/>
    <w:pPr>
      <w:widowControl w:val="0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qFormat/>
    <w:rsid w:val="00581842"/>
    <w:pPr>
      <w:widowControl w:val="0"/>
    </w:pPr>
    <w:rPr>
      <w:rFonts w:ascii="Arial" w:eastAsiaTheme="minorEastAsia" w:hAnsi="Arial" w:cs="Arial"/>
      <w:b/>
      <w:bCs/>
      <w:sz w:val="16"/>
      <w:szCs w:val="16"/>
      <w:lang w:eastAsia="ru-RU"/>
    </w:rPr>
  </w:style>
  <w:style w:type="paragraph" w:customStyle="1" w:styleId="10">
    <w:name w:val="Без интервала1"/>
    <w:qFormat/>
    <w:rsid w:val="00E2442B"/>
    <w:rPr>
      <w:rFonts w:eastAsia="Times New Roman" w:cs="Times New Roman"/>
      <w:lang w:eastAsia="ru-RU"/>
    </w:rPr>
  </w:style>
  <w:style w:type="table" w:styleId="af8">
    <w:name w:val="Table Grid"/>
    <w:basedOn w:val="a1"/>
    <w:uiPriority w:val="59"/>
    <w:rsid w:val="00D83D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227DA4-B71B-4467-9BEB-3560EE234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558</Words>
  <Characters>3184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Роман Бабына</dc:creator>
  <dc:description/>
  <cp:lastModifiedBy>rosgvard</cp:lastModifiedBy>
  <cp:revision>5</cp:revision>
  <cp:lastPrinted>2021-06-24T14:14:00Z</cp:lastPrinted>
  <dcterms:created xsi:type="dcterms:W3CDTF">2020-07-27T08:58:00Z</dcterms:created>
  <dcterms:modified xsi:type="dcterms:W3CDTF">2021-10-26T09:03:00Z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